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Проект коммерческого предложения — ООО «Улыбка Дент»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Проект коммерческого предложения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1. Адресат и данные предложения</w:t>
      </w:r>
    </w:p>
    <w:p>
      <w:r>
        <w:rPr>
          <w:rFonts w:ascii="Arial" w:hAnsi="Arial" w:eastAsia="Arial"/>
          <w:b w:val="0"/>
          <w:i w:val="0"/>
        </w:rPr>
        <w:t>Заказчик: ООО «Улыбка Дент».</w:t>
      </w:r>
    </w:p>
    <w:p>
      <w:r>
        <w:rPr>
          <w:rFonts w:ascii="Arial" w:hAnsi="Arial" w:eastAsia="Arial"/>
          <w:b w:val="0"/>
          <w:i w:val="0"/>
        </w:rPr>
        <w:t>Получатель: [ФИО и должность не указаны].</w:t>
      </w:r>
    </w:p>
    <w:p>
      <w:r>
        <w:rPr>
          <w:rFonts w:ascii="Arial" w:hAnsi="Arial" w:eastAsia="Arial"/>
          <w:b w:val="0"/>
          <w:i w:val="0"/>
        </w:rPr>
        <w:t>Исполнитель: «Демо-Лаб Климат».</w:t>
      </w:r>
    </w:p>
    <w:p>
      <w:r>
        <w:rPr>
          <w:rFonts w:ascii="Arial" w:hAnsi="Arial" w:eastAsia="Arial"/>
          <w:b w:val="0"/>
          <w:i w:val="0"/>
        </w:rPr>
        <w:t>Дата подготовки: 16 октября 2026 года.</w:t>
      </w:r>
    </w:p>
    <w:p>
      <w:r>
        <w:rPr>
          <w:rFonts w:ascii="Arial" w:hAnsi="Arial" w:eastAsia="Arial"/>
          <w:b w:val="0"/>
          <w:i w:val="0"/>
        </w:rPr>
        <w:t>Объект: три стоматологических кабинета. Адрес и площадь — [не указаны].</w:t>
      </w:r>
    </w:p>
    <w:p>
      <w:r>
        <w:rPr>
          <w:rFonts w:ascii="Arial" w:hAnsi="Arial" w:eastAsia="Arial"/>
          <w:b w:val="0"/>
          <w:i w:val="0"/>
        </w:rPr>
        <w:t>Статус: проект для согласования, без цен. Не является согласованным предложением к отправке клиенту.</w:t>
      </w:r>
    </w:p>
    <w:p>
      <w:r>
        <w:rPr>
          <w:rFonts w:ascii="Arial" w:hAnsi="Arial" w:eastAsia="Arial"/>
          <w:b w:val="0"/>
          <w:i w:val="0"/>
        </w:rPr>
        <w:t>Основание: описание задачи, предоставленное менеджером. Цены, состав пакетов и условия предыдущего предложения для ООО «Ромашка Сервис» не перенесены.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2. Задача клиента</w:t>
      </w:r>
    </w:p>
    <w:p>
      <w:r>
        <w:rPr>
          <w:rFonts w:ascii="Arial" w:hAnsi="Arial" w:eastAsia="Arial"/>
          <w:b w:val="0"/>
          <w:i w:val="0"/>
        </w:rPr>
        <w:t>Организовать вентиляцию трёх стоматологических кабинетов.</w:t>
      </w:r>
    </w:p>
    <w:p>
      <w:r>
        <w:rPr>
          <w:rFonts w:ascii="Arial" w:hAnsi="Arial" w:eastAsia="Arial"/>
          <w:b w:val="0"/>
          <w:i w:val="0"/>
        </w:rPr>
        <w:t>Площадь и назначение каждого кабинета, количество рабочих мест, особенности оборудования и действующей вентиляции — [требуют уточнения].</w:t>
      </w:r>
    </w:p>
    <w:p>
      <w:r>
        <w:rPr>
          <w:rFonts w:ascii="Arial" w:hAnsi="Arial" w:eastAsia="Arial"/>
          <w:b w:val="0"/>
          <w:i w:val="0"/>
        </w:rPr>
        <w:t>Необходимость сохранения работы клиники во время монтажа и допустимые часы работ — [не указаны].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3. Решение</w:t>
      </w:r>
    </w:p>
    <w:p>
      <w:r>
        <w:rPr>
          <w:rFonts w:ascii="Arial" w:hAnsi="Arial" w:eastAsia="Arial"/>
          <w:b w:val="0"/>
          <w:i w:val="0"/>
        </w:rPr>
        <w:t>Предмет предложения — вентиляция трёх стоматологических кабинетов.</w:t>
      </w:r>
    </w:p>
    <w:p>
      <w:r>
        <w:rPr>
          <w:rFonts w:ascii="Arial" w:hAnsi="Arial" w:eastAsia="Arial"/>
          <w:b w:val="0"/>
          <w:i w:val="0"/>
        </w:rPr>
        <w:t>Техническое решение, параметры воздухообмена, состав оборудования, трассы и точки подключения — [требуют определения профильным техническим специалистом по исходным данным объекта]. Конкретные характеристики и соответствие нормативным требованиям данным проектом не подтверждаются.</w:t>
      </w:r>
    </w:p>
    <w:p>
      <w:r>
        <w:rPr>
          <w:rFonts w:ascii="Arial" w:hAnsi="Arial" w:eastAsia="Arial"/>
          <w:b w:val="0"/>
          <w:i w:val="0"/>
        </w:rPr>
        <w:t>До формирования окончательного предложения необходимо получить план помещений с площадями и высотами, сведения о назначении кабинетов, существующей вентиляции и ограничениях объекта.</w:t>
      </w:r>
    </w:p>
    <w:p>
      <w:r>
        <w:rPr>
          <w:rFonts w:ascii="Arial" w:hAnsi="Arial" w:eastAsia="Arial"/>
          <w:b w:val="0"/>
          <w:i w:val="0"/>
        </w:rPr>
        <w:t>Состав поставки и работ, включая необходимость проектирования, монтажа и пусконаладки, — [требует подтверждения].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4. Три пакета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Пакет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Состав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Цена</w:t>
            </w:r>
          </w:p>
        </w:tc>
        <w:tc>
          <w:tcPr>
            <w:tcW w:type="dxa" w:w="2480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Срок выполнения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Базовый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[Требует определения и подтверждения]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предоставлена]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указан]</w:t>
            </w:r>
          </w:p>
        </w:tc>
      </w:tr>
      <w:tr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Оптимальный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[Состав и отличия от базового требуют подтверждения]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предоставлена]</w:t>
            </w:r>
          </w:p>
        </w:tc>
        <w:tc>
          <w:tcPr>
            <w:tcW w:type="dxa" w:w="2480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указан]</w:t>
            </w:r>
          </w:p>
        </w:tc>
      </w:tr>
      <w:tr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Расширенный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[Состав и дополнительные опции требуют подтверждения]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предоставлена]</w:t>
            </w:r>
          </w:p>
        </w:tc>
        <w:tc>
          <w:tcPr>
            <w:tcW w:type="dxa" w:w="24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указан]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Названия пакетов сохранены как структура будущего предложения, а не как утверждённые комплектации. Цены не рассчитаны: прайс-ориентиры для этой задачи не предоставлены.</w:t>
      </w:r>
    </w:p>
    <w:p>
      <w:r>
        <w:rPr>
          <w:rFonts w:ascii="Arial" w:hAnsi="Arial" w:eastAsia="Arial"/>
          <w:b w:val="0"/>
          <w:i w:val="0"/>
        </w:rPr>
        <w:t>Оптимальный пакет — кандидат на рекомендацию после подтверждения состава и стоимости. До получения исходных данных рекомендовать конкретную комплектацию преждевременно.</w:t>
      </w:r>
    </w:p>
    <w:p>
      <w:r>
        <w:rPr>
          <w:rFonts w:ascii="Arial" w:hAnsi="Arial" w:eastAsia="Arial"/>
          <w:b w:val="0"/>
          <w:i w:val="0"/>
        </w:rPr>
        <w:t>Обязательные требования к вентиляции стоматологических кабинетов не могут исключаться из базового варианта ради снижения цены; их состав должен определить технический специалист.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5. Условия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Порядок оплаты — [не согласован].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НДС и его включение в будущую стоимость — [не указаны].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Гарантии — [не согласованы].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Состав включённых работ и поставки — [требует подтверждения].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Исключения и возможные дополнительные работы — [не определены].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Режим монтажа, необходимость остановки работы кабинетов и часы доступа — [требуют согласования].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Дата начала, продолжительность работ и условия отсчёта срока — [не согласованы].</w:t>
      </w:r>
    </w:p>
    <w:p>
      <w:r>
        <w:rPr>
          <w:rFonts w:ascii="Arial" w:hAnsi="Arial" w:eastAsia="Arial"/>
          <w:b w:val="0"/>
          <w:i w:val="0"/>
        </w:rPr>
        <w:t>Вечерний монтаж и срок 3 недели из предложения для другого заказчика к этому объекту не применяются без отдельного подтверждения.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6. Срок действия цены</w:t>
      </w:r>
    </w:p>
    <w:p>
      <w:r>
        <w:rPr>
          <w:rFonts w:ascii="Arial" w:hAnsi="Arial" w:eastAsia="Arial"/>
          <w:b w:val="0"/>
          <w:i w:val="0"/>
        </w:rPr>
        <w:t>Цены пока не предоставлены. Дата окончания действия цены — [будет согласована после подтверждения прайс-ориентиров]. Фиксация стоимости и скидки не заявлены.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7. Следующий шаг</w:t>
      </w:r>
    </w:p>
    <w:p>
      <w:r>
        <w:rPr>
          <w:rFonts w:ascii="Arial" w:hAnsi="Arial" w:eastAsia="Arial"/>
          <w:b w:val="0"/>
          <w:i w:val="0"/>
        </w:rPr>
        <w:t>Менеджеру необходимо получить план и характеристики трёх кабинетов, согласовать с техническим специалистом решение и состав пакетов, затем предоставить подтверждённые цены и коммерческие условия.</w:t>
      </w:r>
    </w:p>
    <w:p>
      <w:r>
        <w:rPr>
          <w:rFonts w:ascii="Arial" w:hAnsi="Arial" w:eastAsia="Arial"/>
          <w:b w:val="0"/>
          <w:i w:val="0"/>
        </w:rPr>
        <w:t>Ответственный: [не назван]. Срок подготовки окончательного КП: [не указан].</w:t>
      </w:r>
    </w:p>
    <w:p>
      <w:r>
        <w:rPr>
          <w:rFonts w:ascii="Arial" w:hAnsi="Arial" w:eastAsia="Arial"/>
          <w:b w:val="0"/>
          <w:i w:val="0"/>
        </w:rPr>
        <w:t>После заполнения недостающих данных направить заказчику окончательное предложение и предложить согласовать вариант и график работ. Получатель и срок ответа — [требуют уточнения].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коммерческого предложения — ООО «Улыбка Дент»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